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1300"/>
        <w:tblW w:w="42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02"/>
        <w:gridCol w:w="1151"/>
        <w:gridCol w:w="1441"/>
        <w:gridCol w:w="1008"/>
        <w:gridCol w:w="843"/>
        <w:gridCol w:w="1201"/>
        <w:gridCol w:w="14"/>
        <w:gridCol w:w="6"/>
        <w:gridCol w:w="8"/>
        <w:gridCol w:w="8"/>
      </w:tblGrid>
      <w:tr w:rsidR="00D34549" w:rsidRPr="00D34549" w:rsidTr="00D34549">
        <w:trPr>
          <w:trHeight w:val="285"/>
        </w:trPr>
        <w:tc>
          <w:tcPr>
            <w:tcW w:w="773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b/>
                <w:bCs/>
                <w:color w:val="000000"/>
                <w:sz w:val="10"/>
                <w:szCs w:val="10"/>
                <w:lang w:eastAsia="de-DE"/>
              </w:rPr>
              <w:t>KATKI MADDELERİ ÖZET LİSTESİ</w:t>
            </w:r>
          </w:p>
        </w:tc>
      </w:tr>
      <w:tr w:rsidR="00D34549" w:rsidRPr="00D34549" w:rsidTr="00D34549">
        <w:trPr>
          <w:trHeight w:val="255"/>
        </w:trPr>
        <w:tc>
          <w:tcPr>
            <w:tcW w:w="7737" w:type="dxa"/>
            <w:gridSpan w:val="11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51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RENKLENDİRİCİLER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KORUYUCULAR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ANTİOKSİDANLAR ASİTLER MİNERAL TUZLAR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KIVAM ARTICILAR, STABİLİZÖRLER, HOMOJENLEŞTİRİCLER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İNCELTİCİLER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AROMALAR, TAD VERİCİLER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  <w:hideMark/>
          </w:tcPr>
          <w:p w:rsidR="00D34549" w:rsidRPr="00D34549" w:rsidRDefault="00D34549" w:rsidP="00D345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PARLATICILAR, TATLANDIRICILAR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55"/>
        </w:trPr>
        <w:tc>
          <w:tcPr>
            <w:tcW w:w="7701" w:type="dxa"/>
            <w:gridSpan w:val="7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E100*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E200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E300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E400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E500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E620*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E900*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E101*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E201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E301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E401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E501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E621*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E901*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E102*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E202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E302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E402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E503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E622*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E903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E104*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E203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E303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E403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E504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E623*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E904**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E107*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E210*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E304*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E404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E507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E624*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E905*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E110*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E211*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E306*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E405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E508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E625*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E907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E120**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E212*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E307*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E406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E509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E626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E910**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E122*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E213*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E308*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E407*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E510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E627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E913*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E123*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E214*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E309*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E410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E511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E629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E920**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E124*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E215*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sz w:val="10"/>
                <w:szCs w:val="10"/>
                <w:lang w:eastAsia="de-DE"/>
              </w:rPr>
              <w:t>E310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E412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E513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E631*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E921**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E127*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E216*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E311*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E413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E514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E633*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E924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E128*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E217*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E312*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E414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E515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E635*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E925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E129*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E218*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E317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E415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E516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E636*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E926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E131*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E219*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E318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E416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E518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E637*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E927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E132*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E220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E319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E417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E519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E640**</w:t>
            </w: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E928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E133*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E221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E320*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E420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E524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E931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E140*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E222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E321*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E421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E525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E932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E141*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E223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E322*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E422*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E526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E950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E142*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E224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E325*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E430*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E527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E951*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sz w:val="10"/>
                <w:szCs w:val="10"/>
                <w:lang w:eastAsia="de-DE"/>
              </w:rPr>
              <w:t>E150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E225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E326*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E431*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E528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E952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sz w:val="10"/>
                <w:szCs w:val="10"/>
                <w:lang w:eastAsia="de-DE"/>
              </w:rPr>
              <w:t>E151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E226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E327*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E432*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E529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E954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E153*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E227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E328*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E433*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E530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E957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E154*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E228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E329*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E434*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E535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E965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E155*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E230*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E435*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E536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E966*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E160(a)*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E231*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E331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E436*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E540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E967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E160(b)*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E232*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E332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E440(a)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E541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E999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E160(c)*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E233*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E333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E440(b)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E542**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E1100*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E160(d)*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E234*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E334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E441**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E544*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E1200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E160(e)*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E235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E335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E442*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E545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E1201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E160(f)*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E236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E336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E450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E551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E1202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E161*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E237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E337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E460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E552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E1400-1450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E162*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E238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E338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E461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E553(a)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E1450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E163*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E239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E339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E463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E553(b)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E1510**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E170*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E249*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E340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E464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E554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E1517*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E171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E250*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E341*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E465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E556*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E1518*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E172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E251*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E343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E466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E558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E1520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E173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E252*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E350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E469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E559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E174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E260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E351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E470*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E570*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E175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E261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E352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E471*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E572*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E180*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E262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E353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E472*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E575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E181</w:t>
            </w: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E263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E354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E473*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E576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E264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E355*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E474*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E577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E270*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E357*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E475*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E578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E280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E363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E476*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E579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E281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E365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E477*</w:t>
            </w:r>
          </w:p>
        </w:tc>
        <w:tc>
          <w:tcPr>
            <w:tcW w:w="100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E585</w:t>
            </w:r>
          </w:p>
        </w:tc>
        <w:tc>
          <w:tcPr>
            <w:tcW w:w="843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20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E282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E366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E478*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E283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E367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E479(b)*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E290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E370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E480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E296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E375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E481*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E297</w:t>
            </w: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E380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E482*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E381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E483*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902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15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E385</w:t>
            </w: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E492*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2053" w:type="dxa"/>
            <w:gridSpan w:val="2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E493*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8636B2">
        <w:trPr>
          <w:trHeight w:val="385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2053" w:type="dxa"/>
            <w:gridSpan w:val="2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E494*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2053" w:type="dxa"/>
            <w:gridSpan w:val="2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1441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E495*</w:t>
            </w:r>
          </w:p>
        </w:tc>
        <w:tc>
          <w:tcPr>
            <w:tcW w:w="3080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bookmarkStart w:id="0" w:name="_GoBack"/>
        <w:bookmarkEnd w:id="0"/>
      </w:tr>
      <w:tr w:rsidR="00D34549" w:rsidRPr="00D34549" w:rsidTr="00D34549">
        <w:trPr>
          <w:trHeight w:val="210"/>
        </w:trPr>
        <w:tc>
          <w:tcPr>
            <w:tcW w:w="1155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2053" w:type="dxa"/>
            <w:gridSpan w:val="2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4513" w:type="dxa"/>
            <w:gridSpan w:val="6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8" w:type="dxa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70"/>
        </w:trPr>
        <w:tc>
          <w:tcPr>
            <w:tcW w:w="7701" w:type="dxa"/>
            <w:gridSpan w:val="7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İşaretsiz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"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siyah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" E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numaraları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helal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kabul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edilen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katkıları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gösterir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de-DE"/>
              </w:rPr>
            </w:pPr>
          </w:p>
        </w:tc>
      </w:tr>
      <w:tr w:rsidR="00D34549" w:rsidRPr="00D34549" w:rsidTr="00D34549">
        <w:trPr>
          <w:trHeight w:val="270"/>
        </w:trPr>
        <w:tc>
          <w:tcPr>
            <w:tcW w:w="7737" w:type="dxa"/>
            <w:gridSpan w:val="11"/>
            <w:vAlign w:val="center"/>
            <w:hideMark/>
          </w:tcPr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"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kırmızı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" E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numaraları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sağlık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için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tehlikeli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katkıları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gösterir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.</w:t>
            </w:r>
          </w:p>
        </w:tc>
      </w:tr>
      <w:tr w:rsidR="00D34549" w:rsidRPr="00D34549" w:rsidTr="00D34549">
        <w:trPr>
          <w:trHeight w:val="270"/>
        </w:trPr>
        <w:tc>
          <w:tcPr>
            <w:tcW w:w="7737" w:type="dxa"/>
            <w:gridSpan w:val="11"/>
            <w:vAlign w:val="center"/>
            <w:hideMark/>
          </w:tcPr>
          <w:p w:rsidR="008636B2" w:rsidRPr="008636B2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" ** "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işaretleri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kesin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hayvan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(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çoğunlukla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domuz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)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kökenli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katkıları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gösterir</w:t>
            </w:r>
            <w:proofErr w:type="spellEnd"/>
            <w:proofErr w:type="gramStart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.(</w:t>
            </w:r>
            <w:proofErr w:type="spellStart"/>
            <w:proofErr w:type="gram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haram</w:t>
            </w:r>
            <w:proofErr w:type="spellEnd"/>
            <w:r w:rsidRPr="00D34549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)</w:t>
            </w:r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" * "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Bitkisel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veya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hayvansal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kökenli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olabilir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.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Alkolle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muamele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edilmiş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veya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edilmemiş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olabilir.Bu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sebeple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(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şüpheli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)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kabul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edilen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katkıları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gösterir</w:t>
            </w:r>
            <w:proofErr w:type="spellEnd"/>
            <w:r w:rsidRPr="008636B2">
              <w:rPr>
                <w:rFonts w:ascii="Verdana" w:eastAsia="Times New Roman" w:hAnsi="Verdana" w:cs="Times New Roman"/>
                <w:color w:val="FF0000"/>
                <w:sz w:val="10"/>
                <w:szCs w:val="10"/>
                <w:lang w:eastAsia="de-DE"/>
              </w:rPr>
              <w:t>.</w:t>
            </w:r>
          </w:p>
          <w:p w:rsidR="00D34549" w:rsidRPr="00D34549" w:rsidRDefault="00D34549" w:rsidP="00D3454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</w:pPr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Kaynak: animal-ingredients.hypermart.net www.foodag.com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ve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www.muslimconsumergroup.com HACSG (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Hiperaktif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çocukları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destekleme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lastRenderedPageBreak/>
              <w:t>grubu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)</w:t>
            </w:r>
            <w:proofErr w:type="gram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,www.ifanca.org</w:t>
            </w:r>
            <w:proofErr w:type="gram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, www.ehalalfood.com, www.eathalal.com, www.whatisinit.com, www.halalpak.com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internet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sayfalarından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 xml:space="preserve"> </w:t>
            </w:r>
            <w:proofErr w:type="spellStart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faydalanılmıştır</w:t>
            </w:r>
            <w:proofErr w:type="spellEnd"/>
            <w:r w:rsidRPr="00D34549">
              <w:rPr>
                <w:rFonts w:ascii="Verdana" w:eastAsia="Times New Roman" w:hAnsi="Verdana" w:cs="Times New Roman"/>
                <w:color w:val="000000"/>
                <w:sz w:val="10"/>
                <w:szCs w:val="10"/>
                <w:lang w:eastAsia="de-DE"/>
              </w:rPr>
              <w:t>.</w:t>
            </w:r>
          </w:p>
        </w:tc>
      </w:tr>
    </w:tbl>
    <w:p w:rsidR="001D3DF9" w:rsidRPr="00D34549" w:rsidRDefault="001D3DF9">
      <w:pPr>
        <w:rPr>
          <w:sz w:val="18"/>
          <w:szCs w:val="18"/>
        </w:rPr>
      </w:pPr>
    </w:p>
    <w:sectPr w:rsidR="001D3DF9" w:rsidRPr="00D345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49"/>
    <w:rsid w:val="001D3DF9"/>
    <w:rsid w:val="008636B2"/>
    <w:rsid w:val="00D3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4606-A42A-4BB7-A836-7ECAF418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</dc:creator>
  <cp:lastModifiedBy>Sabit</cp:lastModifiedBy>
  <cp:revision>1</cp:revision>
  <dcterms:created xsi:type="dcterms:W3CDTF">2012-03-03T21:01:00Z</dcterms:created>
  <dcterms:modified xsi:type="dcterms:W3CDTF">2012-03-03T21:14:00Z</dcterms:modified>
</cp:coreProperties>
</file>